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43A4" w:rsidRDefault="008843A4" w:rsidP="008843A4">
      <w:r>
        <w:t>BAB 1 (Kelas 9)</w:t>
      </w:r>
    </w:p>
    <w:p w:rsidR="008843A4" w:rsidRDefault="008843A4" w:rsidP="008843A4">
      <w:r>
        <w:t>Penerapan Pancasila dari masa ke masa</w:t>
      </w:r>
    </w:p>
    <w:p w:rsidR="008843A4" w:rsidRDefault="008843A4" w:rsidP="008843A4">
      <w:r>
        <w:t>Masa 1945-1950</w:t>
      </w:r>
    </w:p>
    <w:p w:rsidR="008843A4" w:rsidRDefault="008843A4" w:rsidP="008843A4">
      <w:r>
        <w:t>Tahun 1945 hingga tahun 1950 adalah masa awal</w:t>
      </w:r>
    </w:p>
    <w:p w:rsidR="008843A4" w:rsidRDefault="008843A4" w:rsidP="008843A4">
      <w:r>
        <w:t>kemerdekaan Indonesia. Pada masa ini, penerapan</w:t>
      </w:r>
    </w:p>
    <w:p w:rsidR="008843A4" w:rsidRDefault="008843A4" w:rsidP="008843A4">
      <w:r>
        <w:t>Pancasila di Indonesia mendapat banyak tantangan dari</w:t>
      </w:r>
    </w:p>
    <w:p w:rsidR="008843A4" w:rsidRDefault="008843A4" w:rsidP="008843A4">
      <w:r>
        <w:t>berbagai pihak. Adapun pemberontakan-pemberontakan</w:t>
      </w:r>
    </w:p>
    <w:p w:rsidR="008843A4" w:rsidRDefault="008843A4" w:rsidP="008843A4">
      <w:r>
        <w:t>yang terjadi adalah sebagai berikut</w:t>
      </w:r>
    </w:p>
    <w:p w:rsidR="008843A4" w:rsidRDefault="008843A4" w:rsidP="008843A4">
      <w:r>
        <w:t>A. Pemberontakan PKI</w:t>
      </w:r>
    </w:p>
    <w:p w:rsidR="008843A4" w:rsidRDefault="008843A4" w:rsidP="008843A4">
      <w:r>
        <w:t>Partai Komunis Indonesia ( PKI ) memberontak pada</w:t>
      </w:r>
    </w:p>
    <w:p w:rsidR="008843A4" w:rsidRDefault="008843A4" w:rsidP="008843A4">
      <w:r>
        <w:t>tahun 1948 . Pada tanggal 19 September 1948, Musso</w:t>
      </w:r>
    </w:p>
    <w:p w:rsidR="008843A4" w:rsidRDefault="008843A4" w:rsidP="008843A4">
      <w:r>
        <w:t>(tokoh PKI yang pada 1926 melarikan diri ke luar negeri</w:t>
      </w:r>
    </w:p>
    <w:p w:rsidR="008843A4" w:rsidRDefault="008843A4" w:rsidP="008843A4">
      <w:r>
        <w:t>setelah PKI gagal melakukan pemberontakan terhadap</w:t>
      </w:r>
    </w:p>
    <w:p w:rsidR="008843A4" w:rsidRDefault="008843A4" w:rsidP="008843A4">
      <w:r>
        <w:t>pemerintah Belanda) mempromoklasikan berdirinya</w:t>
      </w:r>
    </w:p>
    <w:p w:rsidR="008843A4" w:rsidRDefault="008843A4" w:rsidP="008843A4">
      <w:r>
        <w:t>Negara Republik Soviet Indonesia.</w:t>
      </w:r>
    </w:p>
    <w:p w:rsidR="008843A4" w:rsidRDefault="008843A4" w:rsidP="008843A4">
      <w:r>
        <w:t>B. Pemberontakan DI/TII di Jawa Barat dan Jawa Tengah</w:t>
      </w:r>
    </w:p>
    <w:p w:rsidR="008843A4" w:rsidRDefault="008843A4" w:rsidP="008843A4">
      <w:r>
        <w:t>DI/TII berniat mendirikan negara dengan dasar Islam.</w:t>
      </w:r>
    </w:p>
    <w:p w:rsidR="008843A4" w:rsidRDefault="008843A4" w:rsidP="008843A4">
      <w:r>
        <w:t>Pada tanggal 7 Agustus 1949, Kartosuwiryo</w:t>
      </w:r>
    </w:p>
    <w:p w:rsidR="008843A4" w:rsidRDefault="008843A4" w:rsidP="008843A4">
      <w:r>
        <w:t>memproklamasikan berdirinya Negara Islam Indonesia</w:t>
      </w:r>
    </w:p>
    <w:p w:rsidR="008843A4" w:rsidRDefault="008843A4" w:rsidP="008843A4"/>
    <w:p w:rsidR="008843A4" w:rsidRDefault="008843A4" w:rsidP="008843A4">
      <w:r>
        <w:t>(NII).Tentara dan pendukungnya disebut Tentara Islam</w:t>
      </w:r>
    </w:p>
    <w:p w:rsidR="008843A4" w:rsidRDefault="008843A4" w:rsidP="008843A4">
      <w:r>
        <w:t>Indonesia (TII)</w:t>
      </w:r>
    </w:p>
    <w:p w:rsidR="008843A4" w:rsidRDefault="008843A4" w:rsidP="008843A4">
      <w:r>
        <w:t>C. APRA</w:t>
      </w:r>
    </w:p>
    <w:p w:rsidR="008843A4" w:rsidRDefault="008843A4" w:rsidP="008843A4">
      <w:r>
        <w:t>Angkatan Perang Ratu Adil ( APRA ) didirikan oleh</w:t>
      </w:r>
    </w:p>
    <w:p w:rsidR="008843A4" w:rsidRDefault="008843A4" w:rsidP="008843A4">
      <w:r>
        <w:t>Raymond Westerling. Sebagai Prajurit KNIL (Koninklijke</w:t>
      </w:r>
    </w:p>
    <w:p w:rsidR="008843A4" w:rsidRDefault="008843A4" w:rsidP="008843A4">
      <w:r>
        <w:t>Nederlands-Indische Leger) atau Tentara Hindia</w:t>
      </w:r>
    </w:p>
    <w:p w:rsidR="008843A4" w:rsidRDefault="008843A4" w:rsidP="008843A4">
      <w:r>
        <w:t>Belanda.Tujuan APRA adalah mempertahankan bentuk</w:t>
      </w:r>
    </w:p>
    <w:p w:rsidR="008843A4" w:rsidRDefault="008843A4" w:rsidP="008843A4">
      <w:r>
        <w:lastRenderedPageBreak/>
        <w:t>negara Pasundan di Indonesia dan mempertahankan</w:t>
      </w:r>
    </w:p>
    <w:p w:rsidR="008843A4" w:rsidRDefault="008843A4" w:rsidP="008843A4">
      <w:r>
        <w:t>bentuk Negara Pasundan di Indonesia dan</w:t>
      </w:r>
    </w:p>
    <w:p w:rsidR="008843A4" w:rsidRDefault="008843A4" w:rsidP="008843A4">
      <w:r>
        <w:t>mempertahankan adanya tentara sendiri.</w:t>
      </w:r>
    </w:p>
    <w:p w:rsidR="008843A4" w:rsidRDefault="008843A4" w:rsidP="008843A4">
      <w:r>
        <w:t>D. Andi Azis</w:t>
      </w:r>
    </w:p>
    <w:p w:rsidR="008843A4" w:rsidRDefault="008843A4" w:rsidP="008843A4">
      <w:r>
        <w:t>Pada tanggal 5 April 1950, terjadi pemberontakan yang</w:t>
      </w:r>
    </w:p>
    <w:p w:rsidR="008843A4" w:rsidRDefault="008843A4" w:rsidP="008843A4">
      <w:r>
        <w:t>dilakukan oleh kesatuan-kesatuan bekas KNIL yang</w:t>
      </w:r>
    </w:p>
    <w:p w:rsidR="008843A4" w:rsidRDefault="008843A4" w:rsidP="008843A4">
      <w:r>
        <w:t>dipimpin oleh Kapten Andi Azis.Ia adalah mantan perwira</w:t>
      </w:r>
    </w:p>
    <w:p w:rsidR="008843A4" w:rsidRDefault="008843A4" w:rsidP="008843A4">
      <w:r>
        <w:t>KNIL. Andi Azis memberikan sebuah tuntutan, yaitu</w:t>
      </w:r>
    </w:p>
    <w:p w:rsidR="008843A4" w:rsidRDefault="008843A4" w:rsidP="008843A4">
      <w:r>
        <w:t>hanya pasukan-pasukan APRIS bekas KNIL saja yang</w:t>
      </w:r>
    </w:p>
    <w:p w:rsidR="008843A4" w:rsidRDefault="008843A4" w:rsidP="008843A4">
      <w:r>
        <w:t>bertanggung jawab atas daerah NIT.</w:t>
      </w:r>
    </w:p>
    <w:p w:rsidR="008843A4" w:rsidRDefault="008843A4" w:rsidP="008843A4">
      <w:r>
        <w:t>E. Pemberontakan RMS</w:t>
      </w:r>
    </w:p>
    <w:p w:rsidR="008843A4" w:rsidRDefault="008843A4" w:rsidP="008843A4">
      <w:r>
        <w:t>Republik Maluku Selatan (RMS) dipimpin Dr. Soumokil,</w:t>
      </w:r>
    </w:p>
    <w:p w:rsidR="008843A4" w:rsidRDefault="008843A4" w:rsidP="008843A4">
      <w:r>
        <w:t>Mantan Jaksa Agung Di Nusa Tenggara Timur. RMS</w:t>
      </w:r>
    </w:p>
    <w:p w:rsidR="008843A4" w:rsidRDefault="008843A4" w:rsidP="008843A4">
      <w:r>
        <w:t>berdiri pada tanggal 25 Aprill 1950. Dalam</w:t>
      </w:r>
    </w:p>
    <w:p w:rsidR="008843A4" w:rsidRDefault="008843A4" w:rsidP="008843A4"/>
    <w:p w:rsidR="008843A4" w:rsidRDefault="008843A4" w:rsidP="008843A4">
      <w:r>
        <w:t>pemberontakan ini ada gerakan separatis yang menolak</w:t>
      </w:r>
    </w:p>
    <w:p w:rsidR="008843A4" w:rsidRDefault="008843A4" w:rsidP="008843A4">
      <w:r>
        <w:t>integrasi dan ingin membentuk negara sendiri.</w:t>
      </w:r>
    </w:p>
    <w:p w:rsidR="008843A4" w:rsidRDefault="008843A4" w:rsidP="008843A4">
      <w:r>
        <w:t>Masa 1950-1959</w:t>
      </w:r>
    </w:p>
    <w:p w:rsidR="008843A4" w:rsidRDefault="008843A4" w:rsidP="008843A4">
      <w:r>
        <w:t>Setelah bubarnya Republik Indonesia Serikat, Indonesia</w:t>
      </w:r>
    </w:p>
    <w:p w:rsidR="008843A4" w:rsidRDefault="008843A4" w:rsidP="008843A4">
      <w:r>
        <w:t>Menggunakan UUDS 1950 sebagai konstitusi.</w:t>
      </w:r>
    </w:p>
    <w:p w:rsidR="008843A4" w:rsidRDefault="008843A4" w:rsidP="008843A4">
      <w:r>
        <w:t>Berdasarkan UUDS 1950, bentuk Negara Indonesia</w:t>
      </w:r>
    </w:p>
    <w:p w:rsidR="008843A4" w:rsidRDefault="008843A4" w:rsidP="008843A4">
      <w:r>
        <w:t>adalah negara kesatuan. UUDS 1950 menganut sistem</w:t>
      </w:r>
    </w:p>
    <w:p w:rsidR="008843A4" w:rsidRDefault="008843A4" w:rsidP="008843A4">
      <w:r>
        <w:t>pemerintahan parlementer, sama seperti RIS.</w:t>
      </w:r>
    </w:p>
    <w:p w:rsidR="008843A4" w:rsidRDefault="008843A4" w:rsidP="008843A4">
      <w:r>
        <w:t>Berdasarkan UUDS 1950, presiden berfungsi sebagai</w:t>
      </w:r>
    </w:p>
    <w:p w:rsidR="008843A4" w:rsidRDefault="008843A4" w:rsidP="008843A4">
      <w:r>
        <w:t>kepala negara dan menjadi bagian dari pemerintah. Pada</w:t>
      </w:r>
    </w:p>
    <w:p w:rsidR="008843A4" w:rsidRDefault="008843A4" w:rsidP="008843A4">
      <w:r>
        <w:t>periode ini, persatuan Indonesia juga mendapat</w:t>
      </w:r>
    </w:p>
    <w:p w:rsidR="008843A4" w:rsidRDefault="008843A4" w:rsidP="008843A4">
      <w:r>
        <w:t>tantangan berat dengan munculnya sejumlah</w:t>
      </w:r>
    </w:p>
    <w:p w:rsidR="008843A4" w:rsidRDefault="008843A4" w:rsidP="008843A4">
      <w:r>
        <w:lastRenderedPageBreak/>
        <w:t>pemberontakan yang bertujuan melepaskan diri dari</w:t>
      </w:r>
    </w:p>
    <w:p w:rsidR="008843A4" w:rsidRDefault="008843A4" w:rsidP="008843A4">
      <w:r>
        <w:t>NKRI. Pemberontakan yang terjadi adalah sebagai berikut</w:t>
      </w:r>
    </w:p>
    <w:p w:rsidR="008843A4" w:rsidRDefault="008843A4" w:rsidP="008843A4">
      <w:r>
        <w:t>A. Pemberontakan DI/TII di Sulawesi Selatan, Kalimantan Selatan, dan Aceh Pada April 1950, Ibnu Hajar dan pasukannya melakukan pengacauan di Kalimantan Selatan dan menyataan bergabung dengan DI/TII di Sulawesi Selatan dipimpin Abdul Kahar Muzakkar. Pada Agustus 1953, Kahar Muzakar menyatakan Sulawesi Selatan merupakan bagian dari Negara Islam Indonesia pimpinan Kartosuwiryo.</w:t>
      </w:r>
    </w:p>
    <w:p w:rsidR="008843A4" w:rsidRDefault="008843A4" w:rsidP="008843A4">
      <w:r>
        <w:t>B. Pemberontakan PRRI</w:t>
      </w:r>
    </w:p>
    <w:p w:rsidR="008843A4" w:rsidRDefault="008843A4" w:rsidP="008843A4">
      <w:r>
        <w:t>Pemerintah Revolusioner Republik Indonesia (PRRI) didirikan di Sumatra. Pada tanggal 15 Februari 1958, Ahmad Husein memproklamasikan berdirinya PRRI. Untuk memadamkan pemberontakan, pemerintah melakukan sejumlah operasi militer.</w:t>
      </w:r>
    </w:p>
    <w:p w:rsidR="008843A4" w:rsidRDefault="008843A4" w:rsidP="008843A4">
      <w:r>
        <w:t>C. Pemberontakan Permesta</w:t>
      </w:r>
    </w:p>
    <w:p w:rsidR="008843A4" w:rsidRDefault="008843A4" w:rsidP="008843A4">
      <w:r>
        <w:t>Di Universitas Permesta, pada 17 Februari 1958, diadakan pertemuan yang dihadiri para tokoh politik, gubernur militer Sulawesi Utara dan Tengah, para cendikiawan, dan Mayor D Jus Somba. Saat pertemuan tersebut, terlontarlah pernyataan dari Mayor D Jus Somba  bahwa permesta di Sulawesi Utara dan Tengah mendukung PRRI seutuhnya.</w:t>
      </w:r>
    </w:p>
    <w:p w:rsidR="008843A4" w:rsidRDefault="008843A4" w:rsidP="008843A4">
      <w:r>
        <w:t>MASA 1959-1966</w:t>
      </w:r>
    </w:p>
    <w:p w:rsidR="008843A4" w:rsidRDefault="008843A4" w:rsidP="008843A4">
      <w:r>
        <w:t>Sebagian pihak menyebut masa 1959 hingga 1966 sebagai periode demokasi terpimpin. Pada masa ini, demokrasi dianggap tidak berada pada kekuasaan rakyat, sebagaimana diamanatkan nilai-nilai pancasila, namun cenderung berada pada kekuasaan pribadi presiden. Terjadi penyimpangan penafsiran terhadap Pancasila pada masa ini. Penyimpangan yang terjadi antara lain sebagai berikut</w:t>
      </w:r>
    </w:p>
    <w:p w:rsidR="008843A4" w:rsidRDefault="008843A4" w:rsidP="008843A4">
      <w:r>
        <w:t>A. Diangkatnya Presiden Soekarno sebagai presiden seumur hidup.</w:t>
      </w:r>
    </w:p>
    <w:p w:rsidR="008843A4" w:rsidRDefault="008843A4" w:rsidP="008843A4">
      <w:r>
        <w:t>B. Pembubaran DPR hasil pemilu 1955 oleh presiden melalui Penetapan Presiden ( Penpres ) No.3 tahun 1960 tetang Pembaharuan Susunan Dewan Perwakilan Rakyat yang ditetapkan pada tanggal 5 Maret 1960.</w:t>
      </w:r>
    </w:p>
    <w:p w:rsidR="008843A4" w:rsidRDefault="008843A4" w:rsidP="008843A4">
      <w:r>
        <w:t>C. Anggota Dewan Perwakilan Rakyat Gotong Royong (DPR-GR) tidak dipilih oleh rakyat, tetapi sebagian besar dipilih dan diangkat langsung oleh presiden.</w:t>
      </w:r>
    </w:p>
    <w:p w:rsidR="008843A4" w:rsidRDefault="008843A4" w:rsidP="008843A4">
      <w:r>
        <w:t>D. Pelaksanaan politik konfrontasi</w:t>
      </w:r>
    </w:p>
    <w:p w:rsidR="008843A4" w:rsidRDefault="008843A4" w:rsidP="008843A4">
      <w:r>
        <w:t>E. Adanya pecobaan penggabungan atau pencampuran nasionalis, agama, dan komunisme (Nasakom), tetapi ternyata tidak cocok untuk NKRI.</w:t>
      </w:r>
    </w:p>
    <w:p w:rsidR="008843A4" w:rsidRDefault="008843A4" w:rsidP="008843A4">
      <w:r>
        <w:t>MASA 1966-1988</w:t>
      </w:r>
    </w:p>
    <w:p w:rsidR="008843A4" w:rsidRDefault="008843A4" w:rsidP="008843A4">
      <w:r>
        <w:t>Pada 12 Januari 1966, terjadi demonstrasi mahasiswa dan rakyat yang menyampaikan beberapa tuntutan. Selanjutnya, demonstrasi tersebut dikenal sebagai Tiga Tuntutan Hati Nurani Rakyat (Tritura). Adapun isi Tritura adalah sebagai berikut.</w:t>
      </w:r>
    </w:p>
    <w:p w:rsidR="008843A4" w:rsidRDefault="008843A4" w:rsidP="008843A4">
      <w:r>
        <w:lastRenderedPageBreak/>
        <w:t>A. Bubarkan PKI beserta ormas-ormasnya</w:t>
      </w:r>
    </w:p>
    <w:p w:rsidR="008843A4" w:rsidRDefault="008843A4" w:rsidP="008843A4">
      <w:r>
        <w:t>B. Bubarkan kabinet Dwikora dari unsur-unsur PKI</w:t>
      </w:r>
    </w:p>
    <w:p w:rsidR="008843A4" w:rsidRDefault="008843A4" w:rsidP="008843A4">
      <w:r>
        <w:t>C. Turunkan harga</w:t>
      </w:r>
    </w:p>
    <w:p w:rsidR="008843A4" w:rsidRDefault="008843A4" w:rsidP="008843A4">
      <w:r>
        <w:t>MASA 1998-Sekarang</w:t>
      </w:r>
    </w:p>
    <w:p w:rsidR="008843A4" w:rsidRDefault="008843A4" w:rsidP="008843A4">
      <w:r>
        <w:t>Masa tahun 1998-Sekarang ini disebut sebagai masa reformasi. Pada awal masa ini, kemunduran ekonomi Indonesia dan dugaan penyelewengan terhadap Pancasila membuat mahasiswa dan masyarakat melakukan demonstrasi menuntut turunnya Presiden Soeharto. Gerakan ini disebut gerakan reformasi. Pada tanggal 21 Mei 1998, Presiden Soeharto akhirnya menyatakan mundur sebagai presiden RI dan digantikan oleh wakilnya, B.J. Habibie</w:t>
      </w:r>
    </w:p>
    <w:p w:rsidR="008843A4" w:rsidRDefault="008843A4" w:rsidP="008843A4">
      <w:r>
        <w:t>NILAI-NILAI PANCASILA SESUAI DENGAN PERKEMBANGAN ZAMAN</w:t>
      </w:r>
    </w:p>
    <w:p w:rsidR="008843A4" w:rsidRDefault="008843A4" w:rsidP="008843A4">
      <w:r>
        <w:t>1. Pengertian Nilai</w:t>
      </w:r>
    </w:p>
    <w:p w:rsidR="008843A4" w:rsidRDefault="008843A4" w:rsidP="008843A4">
      <w:r>
        <w:t>A. Nilai material</w:t>
      </w:r>
    </w:p>
    <w:p w:rsidR="008843A4" w:rsidRDefault="008843A4" w:rsidP="008843A4">
      <w:r>
        <w:t>B. Nilai vital</w:t>
      </w:r>
    </w:p>
    <w:p w:rsidR="008843A4" w:rsidRDefault="008843A4" w:rsidP="008843A4">
      <w:r>
        <w:t>C. Nilai kehoranian</w:t>
      </w:r>
    </w:p>
    <w:p w:rsidR="008843A4" w:rsidRDefault="008843A4" w:rsidP="008843A4">
      <w:r>
        <w:t>2. Hakikat Ideologi Terbuka</w:t>
      </w:r>
    </w:p>
    <w:p w:rsidR="008843A4" w:rsidRDefault="008843A4" w:rsidP="008843A4">
      <w:r>
        <w:t>A. Pengertian Ideologi</w:t>
      </w:r>
    </w:p>
    <w:p w:rsidR="008843A4" w:rsidRDefault="008843A4" w:rsidP="008843A4">
      <w:r>
        <w:t>Ideologi berasal dari kata idea yang berarti gagasan , konsep, pengertian dasar, cita-cita, adapun logos berarti ilmu. Secara harfiah, ideologi berarti ilmu pengertian-pengertian dasar.</w:t>
      </w:r>
    </w:p>
    <w:p w:rsidR="008843A4" w:rsidRDefault="008843A4" w:rsidP="008843A4">
      <w:r>
        <w:t>B. Fungsi Ideologi</w:t>
      </w:r>
    </w:p>
    <w:p w:rsidR="008843A4" w:rsidRDefault="008843A4" w:rsidP="008843A4">
      <w:r>
        <w:t>a. menjadi pedoman bagi individu</w:t>
      </w:r>
    </w:p>
    <w:p w:rsidR="008843A4" w:rsidRDefault="008843A4" w:rsidP="008843A4">
      <w:r>
        <w:t>b. menjadi kekuatan yang mampu memberi semangat dan motivasi bagi individu, masyarakat, dan bangsa untuk mencapai tujuan</w:t>
      </w:r>
    </w:p>
    <w:p w:rsidR="008843A4" w:rsidRDefault="008843A4" w:rsidP="008843A4">
      <w:r>
        <w:t>c. menjadi upaya dalam mengahadapi berbagai persoalan masyarakat dan bangsa dalam segala aspek kehidupan.</w:t>
      </w:r>
    </w:p>
    <w:p w:rsidR="008843A4" w:rsidRDefault="008843A4" w:rsidP="008843A4">
      <w:r>
        <w:t>C. Perbedaan ideologi terbuka dan ideologi tertutup</w:t>
      </w:r>
    </w:p>
    <w:p w:rsidR="008843A4" w:rsidRDefault="008843A4" w:rsidP="008843A4">
      <w:r>
        <w:t>1. Ideologi terbuka</w:t>
      </w:r>
    </w:p>
    <w:p w:rsidR="008843A4" w:rsidRDefault="008843A4" w:rsidP="008843A4">
      <w:r>
        <w:t>a. Nilai dan cita citanya tidak dipaksakan dari luar</w:t>
      </w:r>
    </w:p>
    <w:p w:rsidR="008843A4" w:rsidRDefault="008843A4" w:rsidP="008843A4">
      <w:r>
        <w:t>b. Nilai-nilai dan cita-cita digali dai kekayaan rohani, moral, dan budaya masyarakat sendiri</w:t>
      </w:r>
    </w:p>
    <w:p w:rsidR="008843A4" w:rsidRDefault="008843A4" w:rsidP="008843A4">
      <w:r>
        <w:t>c. Hasil musyawarah dan konsensus masyarakat</w:t>
      </w:r>
    </w:p>
    <w:p w:rsidR="008843A4" w:rsidRDefault="008843A4" w:rsidP="008843A4">
      <w:r>
        <w:t>2. Ideologi tertutup</w:t>
      </w:r>
    </w:p>
    <w:p w:rsidR="008843A4" w:rsidRDefault="008843A4" w:rsidP="008843A4">
      <w:r>
        <w:lastRenderedPageBreak/>
        <w:t>a. Bukan merupukan cita-cita yang sudah hidup dalam masyarakat</w:t>
      </w:r>
    </w:p>
    <w:p w:rsidR="008843A4" w:rsidRDefault="008843A4" w:rsidP="008843A4">
      <w:r>
        <w:t>b. Merupakan cita-cita satu kelompok orang yang mendasari suatu program untuk mengubah dan memperbarui masyarakat.</w:t>
      </w:r>
    </w:p>
    <w:p w:rsidR="008843A4" w:rsidRDefault="008843A4" w:rsidP="008843A4">
      <w:r>
        <w:t>c. Dibenarkan atas nama ideologi bahwa masyarakat harus berkorban</w:t>
      </w:r>
    </w:p>
    <w:p w:rsidR="008843A4" w:rsidRDefault="008843A4" w:rsidP="008843A4">
      <w:r>
        <w:t>3. Kedudukan Pancasila Sebagai Ideologi Terbuka</w:t>
      </w:r>
    </w:p>
    <w:p w:rsidR="008843A4" w:rsidRDefault="008843A4" w:rsidP="008843A4">
      <w:r>
        <w:t xml:space="preserve">    Pancasila merupakan ideologi yang bersifat terbuka. Dengan demikian, Pancasila bersifat aktual, dinamis, antisipasif, dan senantiasa mampu menyesuaikan dengan perkembangan zaman, pengetahuan, dan teknologi, serta dinamika perkembangan aspirasi masyarakat. Nilai-nilai yang terkandung dalam Pancasila sebagai ideologi terbuka adalah nilai dasar, nilai instrumental, nilai praktis.</w:t>
      </w:r>
    </w:p>
    <w:p w:rsidR="008843A4" w:rsidRDefault="008843A4" w:rsidP="008843A4">
      <w:r>
        <w:t>Perwujudan Nilai-Nilai Pancasila dalam berbaga bidang kehidupan</w:t>
      </w:r>
    </w:p>
    <w:p w:rsidR="008843A4" w:rsidRDefault="008843A4" w:rsidP="008843A4">
      <w:r>
        <w:t>1. Bidang politik</w:t>
      </w:r>
    </w:p>
    <w:p w:rsidR="008843A4" w:rsidRDefault="008843A4" w:rsidP="008843A4">
      <w:r>
        <w:t>Pewujudan nilai-nilai Pancasila di bidang politik dapat dilihat dalam beberapa hal, seperti lembaga negara, hukum, dan sistem demokrasi Indonesia</w:t>
      </w:r>
    </w:p>
    <w:p w:rsidR="008843A4" w:rsidRDefault="008843A4" w:rsidP="008843A4">
      <w:r>
        <w:t>2. Bidang ekonomi</w:t>
      </w:r>
    </w:p>
    <w:p w:rsidR="008843A4" w:rsidRDefault="008843A4" w:rsidP="008843A4">
      <w:r>
        <w:t>Perwujudan nilai-nilai pancasila di bidang ekonomi ditegaskan pada pasal UUD NRI Tahun 1945 sebagai berikut.</w:t>
      </w:r>
    </w:p>
    <w:p w:rsidR="008843A4" w:rsidRDefault="008843A4" w:rsidP="008843A4">
      <w:r>
        <w:t>a. Perekonomian disusun sebagai usaha bersama berdasar atas asas kekeluargaan.</w:t>
      </w:r>
    </w:p>
    <w:p w:rsidR="008843A4" w:rsidRDefault="008843A4" w:rsidP="008843A4">
      <w:r>
        <w:t>b. Cabang-cabang produksi yang penting bagi negara dan menguasai hajat hidup orang banyak dikuasai oleh negara</w:t>
      </w:r>
    </w:p>
    <w:p w:rsidR="008843A4" w:rsidRDefault="008843A4" w:rsidP="008843A4">
      <w:r>
        <w:t>c. Bumi air, dan kekayaan alam yang terkandung di dalamnya dikuasai oleh negara dan dipergunakan untuk sebesar-besar kemakmuran rakyat.</w:t>
      </w:r>
    </w:p>
    <w:p w:rsidR="008843A4" w:rsidRDefault="008843A4" w:rsidP="008843A4">
      <w:r>
        <w:t>3. Bidang sosial budaya</w:t>
      </w:r>
    </w:p>
    <w:p w:rsidR="008843A4" w:rsidRDefault="008843A4" w:rsidP="008843A4">
      <w:r>
        <w:t xml:space="preserve">a. Menghargai keragaman budaya Indonesia </w:t>
      </w:r>
    </w:p>
    <w:p w:rsidR="008843A4" w:rsidRDefault="008843A4" w:rsidP="008843A4">
      <w:r>
        <w:t>b. Pelestarian keragaman budaya Indonesia</w:t>
      </w:r>
    </w:p>
    <w:p w:rsidR="008843A4" w:rsidRDefault="008843A4" w:rsidP="008843A4">
      <w:r>
        <w:t xml:space="preserve">c. Menjaga agar nilai-nilai eksklusivitas dan kedaerahan yang sempit tidak berkembang </w:t>
      </w:r>
    </w:p>
    <w:p w:rsidR="008843A4" w:rsidRDefault="008843A4" w:rsidP="008843A4">
      <w:r>
        <w:t>4. Bidang pertahanan dan keamanan</w:t>
      </w:r>
    </w:p>
    <w:p w:rsidR="00232052" w:rsidRDefault="008843A4" w:rsidP="008843A4">
      <w:r>
        <w:t>Perwujudan nilai-nilai Pancasila di bidang petahanan dan keamanan terlihat antara lain pada UUD NRI 1945 Pasal 27 ayat 3 dan 30 ayat 1. UUD NRI Tahun 1945 Pasal 27 ayat 3 menyatakan bahwa setiap warga negara berhak dan wajib ikut serta dalam upaya pembelaan negara.</w:t>
      </w:r>
      <w:bookmarkStart w:id="0" w:name="_GoBack"/>
      <w:bookmarkEnd w:id="0"/>
    </w:p>
    <w:sectPr w:rsidR="0023205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43A4"/>
    <w:rsid w:val="00232052"/>
    <w:rsid w:val="008843A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1175</Words>
  <Characters>6703</Characters>
  <Application>Microsoft Office Word</Application>
  <DocSecurity>0</DocSecurity>
  <Lines>55</Lines>
  <Paragraphs>15</Paragraphs>
  <ScaleCrop>false</ScaleCrop>
  <Company/>
  <LinksUpToDate>false</LinksUpToDate>
  <CharactersWithSpaces>7863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2019-08-13T08:18:00Z</dcterms:created>
  <dcterms:modified xsi:type="dcterms:W3CDTF">2019-08-13T08:19:00Z</dcterms:modified>
</cp:coreProperties>
</file>